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rPr>
          <w:sz w:val="2"/>
          <w:szCs w:val="2"/>
        </w:rPr>
      </w:pPr>
      <w:r/>
      <w:r/>
      <w:r/>
      <w:r/>
      <w:r/>
      <w:r/>
      <w:r/>
      <w:r/>
      <w:r/>
      <w:r/>
      <w:r/>
      <w:r/>
      <w:r/>
      <w:r/>
      <w:r/>
      <w:r/>
      <w:r/>
      <w:r/>
      <w:r/>
      <w:r/>
    </w:p>
    <w:p>
      <w:pPr>
        <w:pStyle w:val="Style7"/>
        <w:framePr w:w="4109" w:h="719" w:hRule="exact" w:wrap="around" w:vAnchor="page" w:hAnchor="page" w:x="1943" w:y="14691"/>
        <w:shd w:val="clear" w:color="auto" w:fill="auto"/>
        <w:ind w:left="80"/>
        <w:spacing w:line="200" w:lineRule="exact"/>
      </w:pPr>
      <w:r>
        <w:t xml:space="preserve">Заведующая МБДОУ детский сад «Род^и^</w:t>
      </w:r>
    </w:p>
    <w:p>
      <w:pPr>
        <w:pStyle w:val="Style26"/>
        <w:framePr w:w="4109" w:h="719" w:hRule="exact" w:wrap="around" w:vAnchor="page" w:hAnchor="page" w:x="1943" w:y="14691"/>
        <w:shd w:val="clear" w:color="auto" w:fill="auto"/>
        <w:ind w:left="3860"/>
        <w:spacing w:line="610" w:lineRule="exact"/>
      </w:pPr>
      <w:r>
        <w:rPr>
          <w:rStyle w:val="CharStyle28"/>
          <w:lang w:val="ru"/>
        </w:rPr>
        <w:t xml:space="preserve">1</w:t>
      </w:r>
    </w:p>
    <w:p>
      <w:pPr>
        <w:framePr w:wrap="around" w:vAnchor="page" w:hAnchor="page" w:x="5908" w:y="14763"/>
      </w:pPr>
    </w:p>
    <w:p>
      <w:pPr>
        <w:pStyle w:val="Style31"/>
        <w:framePr w:w="1464" w:h="432" w:hRule="exact" w:wrap="around" w:vAnchor="page" w:hAnchor="page" w:x="7271" w:y="14568"/>
        <w:shd w:val="clear" w:color="auto" w:fill="auto"/>
        <w:ind w:left="87"/>
        <w:spacing w:line="110" w:lineRule="atLeast"/>
      </w:pPr>
      <w:r>
        <w:rPr>
          <w:rStyle w:val="CharStyle33"/>
          <w:lang w:val="ru"/>
        </w:rPr>
        <w:t xml:space="preserve">'</w:t>
      </w:r>
      <w:r>
        <w:rPr>
          <w:rStyle w:val="CharStyle33"/>
          <w:vertAlign w:val="superscript"/>
        </w:rPr>
        <w:t xml:space="preserve">S</w:t>
      </w:r>
      <w:r>
        <w:rPr>
          <w:rStyle w:val="CharStyle33"/>
        </w:rPr>
        <w:t xml:space="preserve">°1</w:t>
      </w:r>
    </w:p>
    <w:p>
      <w:pPr>
        <w:pStyle w:val="Style31"/>
        <w:framePr w:w="1464" w:h="432" w:hRule="exact" w:wrap="around" w:vAnchor="page" w:hAnchor="page" w:x="7271" w:y="14568"/>
        <w:shd w:val="clear" w:color="auto" w:fill="auto"/>
        <w:ind w:left="80"/>
      </w:pPr>
      <w:r>
        <w:t xml:space="preserve">^.Ерофеева Е.А.</w:t>
      </w:r>
    </w:p>
    <w:p>
      <w:pPr>
        <w:pStyle w:val="Style3"/>
        <w:framePr w:w="9610" w:h="1406" w:hRule="exact" w:wrap="around" w:vAnchor="page" w:hAnchor="page" w:x="1838" w:y="146"/>
        <w:shd w:val="clear" w:color="auto" w:fill="auto"/>
        <w:ind w:left="4540"/>
      </w:pPr>
      <w:bookmarkStart w:id="0" w:name="bookmark0"/>
      <w:r>
        <w:t xml:space="preserve">План</w:t>
      </w:r>
      <w:bookmarkEnd w:id="0"/>
    </w:p>
    <w:p>
      <w:pPr>
        <w:pStyle w:val="Style3"/>
        <w:framePr w:w="9610" w:h="1406" w:hRule="exact" w:wrap="around" w:vAnchor="page" w:hAnchor="page" w:x="1838" w:y="146"/>
        <w:shd w:val="clear" w:color="auto" w:fill="auto"/>
        <w:jc w:val="right"/>
        <w:ind w:left="2860" w:right="2820"/>
      </w:pPr>
      <w:bookmarkStart w:id="1" w:name="bookmark1"/>
      <w:r>
        <w:t xml:space="preserve">мероприятий по введению ФГОС</w:t>
        <w:br/>
        <w:t xml:space="preserve">МБДОУ детский сад «Родничок»</w:t>
      </w:r>
      <w:bookmarkEnd w:id="1"/>
    </w:p>
    <w:tbl>
      <w:tblPr>
        <w:tblLayout w:type="fixed"/>
        <w:jc w:val="left"/>
      </w:tblPr>
      <w:tblGrid>
        <w:gridCol w:w="3101"/>
        <w:gridCol w:w="2266"/>
        <w:gridCol w:w="2126"/>
        <w:gridCol w:w="2107"/>
      </w:tblGrid>
      <w:tr>
        <w:trPr>
          <w:trHeight w:val="61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00" w:h="12720" w:wrap="around" w:vAnchor="page" w:hAnchor="page" w:x="1843" w:y="1863"/>
              <w:shd w:val="clear" w:color="auto" w:fill="auto"/>
              <w:ind w:left="120"/>
              <w:spacing w:line="240" w:lineRule="auto"/>
            </w:pPr>
            <w:r>
              <w:t xml:space="preserve">Тема мероприятия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00" w:h="12720" w:wrap="around" w:vAnchor="page" w:hAnchor="page" w:x="1843" w:y="1863"/>
              <w:shd w:val="clear" w:color="auto" w:fill="auto"/>
              <w:ind w:left="120"/>
              <w:spacing w:line="293" w:lineRule="exact"/>
            </w:pPr>
            <w:r>
              <w:t xml:space="preserve">Формы отчетных документов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00" w:h="12720" w:wrap="around" w:vAnchor="page" w:hAnchor="page" w:x="1843" w:y="1863"/>
              <w:shd w:val="clear" w:color="auto" w:fill="auto"/>
              <w:ind w:left="120"/>
              <w:spacing w:line="240" w:lineRule="auto"/>
            </w:pPr>
            <w:r>
              <w:t xml:space="preserve">Срок проведения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00" w:h="12720" w:wrap="around" w:vAnchor="page" w:hAnchor="page" w:x="1843" w:y="1863"/>
              <w:shd w:val="clear" w:color="auto" w:fill="auto"/>
              <w:jc w:val="both"/>
              <w:spacing w:line="240" w:lineRule="auto"/>
            </w:pPr>
            <w:r>
              <w:t xml:space="preserve">ответственные</w:t>
            </w:r>
          </w:p>
        </w:tc>
      </w:tr>
      <w:tr>
        <w:trPr>
          <w:trHeight w:val="135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</w:pPr>
            <w:r>
              <w:t xml:space="preserve">1.Издание приказа о создании рабочей группы по введению ФГОС в ДОУ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</w:pPr>
            <w:r>
              <w:t xml:space="preserve">Приказ об утверждении рабочей группы по подготовки введения ФГОС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  <w:spacing w:line="240" w:lineRule="auto"/>
            </w:pPr>
            <w:r>
              <w:t xml:space="preserve">Февраль 2014г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jc w:val="both"/>
              <w:spacing w:line="274" w:lineRule="exact"/>
            </w:pPr>
            <w:r>
              <w:t xml:space="preserve">Зав. дет.садом Ерофеева Е.А.</w:t>
            </w:r>
          </w:p>
        </w:tc>
      </w:tr>
      <w:tr>
        <w:trPr>
          <w:trHeight w:val="82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</w:pPr>
            <w:r>
              <w:t xml:space="preserve">2.Утверждение рабочей группы по внедрению ФГОС в ДОУ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</w:pPr>
            <w:r>
              <w:t xml:space="preserve">Протокол общего собрания трудового коллектива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  <w:spacing w:line="240" w:lineRule="auto"/>
            </w:pPr>
            <w:r>
              <w:t xml:space="preserve">февраль2014г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jc w:val="both"/>
            </w:pPr>
            <w:r>
              <w:t xml:space="preserve">Зав. дет.садом Ерофеева Е.А.</w:t>
            </w:r>
          </w:p>
        </w:tc>
      </w:tr>
      <w:tr>
        <w:trPr>
          <w:trHeight w:val="54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</w:pPr>
            <w:r>
              <w:t xml:space="preserve">3. Разработка Положения о рабочей группы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</w:pPr>
            <w:r>
              <w:t xml:space="preserve">Наличие Положения о рабочей группы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  <w:spacing w:line="240" w:lineRule="auto"/>
            </w:pPr>
            <w:r>
              <w:t xml:space="preserve">Февраль 2014г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jc w:val="both"/>
              <w:spacing w:line="274" w:lineRule="exact"/>
            </w:pPr>
            <w:r>
              <w:t xml:space="preserve">Зав. дет.садом Ерофеева Е.А.</w:t>
            </w:r>
          </w:p>
        </w:tc>
      </w:tr>
      <w:tr>
        <w:trPr>
          <w:trHeight w:val="81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</w:pPr>
            <w:r>
              <w:t xml:space="preserve">4.Изучение рабочей группой закона «Об образовании» и ФГОС ДО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00" w:h="12720" w:wrap="around" w:vAnchor="page" w:hAnchor="page" w:x="1843" w:y="1863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  <w:spacing w:after="60" w:line="240" w:lineRule="auto"/>
            </w:pPr>
            <w:r>
              <w:t xml:space="preserve">Март- апрель</w:t>
            </w:r>
          </w:p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  <w:spacing w:before="60" w:line="240" w:lineRule="auto"/>
            </w:pPr>
            <w:r>
              <w:t xml:space="preserve">2014г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jc w:val="both"/>
            </w:pPr>
            <w:r>
              <w:t xml:space="preserve">Зав.дет. садом Ерофеева Е.А.</w:t>
            </w:r>
          </w:p>
        </w:tc>
      </w:tr>
      <w:tr>
        <w:trPr>
          <w:trHeight w:val="135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</w:pPr>
            <w:r>
              <w:t xml:space="preserve">5.Разработка дорожной карты по введению федерального государственного образовательного стандарта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</w:pPr>
            <w:r>
              <w:t xml:space="preserve">Наличие дорожной карты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  <w:spacing w:line="240" w:lineRule="auto"/>
            </w:pPr>
            <w:r>
              <w:t xml:space="preserve">2014г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jc w:val="both"/>
            </w:pPr>
            <w:r>
              <w:t xml:space="preserve">Зав. дет.садом Ерофеева Е.А. Рабочая группа</w:t>
            </w:r>
          </w:p>
        </w:tc>
      </w:tr>
      <w:tr>
        <w:trPr>
          <w:trHeight w:val="134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</w:pPr>
            <w:r>
              <w:t xml:space="preserve">6.Приведения Устава ДОУ в соответствии с ФГОС.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</w:pPr>
            <w:r>
              <w:t xml:space="preserve">Дополнения в документы регламентирующие деятельность ДОК по внедрению ФГОС ДО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  <w:spacing w:line="240" w:lineRule="auto"/>
            </w:pPr>
            <w:r>
              <w:t xml:space="preserve">до 31.12.2014г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jc w:val="both"/>
            </w:pPr>
            <w:r>
              <w:t xml:space="preserve">Зав. дет.садом Ерофеева Е.А. Рабочая группа</w:t>
            </w:r>
          </w:p>
        </w:tc>
      </w:tr>
      <w:tr>
        <w:trPr>
          <w:trHeight w:val="135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</w:pPr>
            <w:r>
              <w:t xml:space="preserve">7. Приведение нормативно - правовых актов, локальных актов в ДОУ в соответствии ФГОС.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  <w:spacing w:line="264" w:lineRule="exact"/>
            </w:pPr>
            <w:r>
              <w:t xml:space="preserve">Дополнения в документы регламентирующие деятельность ДОУ по внедрению ФГОС ДО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  <w:spacing w:line="240" w:lineRule="auto"/>
            </w:pPr>
            <w:r>
              <w:t xml:space="preserve">до 31.12.2014г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jc w:val="both"/>
            </w:pPr>
            <w:r>
              <w:t xml:space="preserve">Зав. дет.садом Ерофеева Е.А.</w:t>
            </w:r>
          </w:p>
        </w:tc>
      </w:tr>
      <w:tr>
        <w:trPr>
          <w:trHeight w:val="108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</w:pPr>
            <w:r>
              <w:t xml:space="preserve">8. Информирование родителей воспитанников о вступлении в ФГОС, его положениях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</w:pPr>
            <w:r>
              <w:t xml:space="preserve">Информационная справка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  <w:spacing w:line="240" w:lineRule="auto"/>
            </w:pPr>
            <w:r>
              <w:t xml:space="preserve">постоянно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jc w:val="both"/>
              <w:spacing w:line="264" w:lineRule="exact"/>
            </w:pPr>
            <w:r>
              <w:t xml:space="preserve">Зав. дет.садом Ерофеева Е.А. педагоги</w:t>
            </w:r>
          </w:p>
        </w:tc>
      </w:tr>
      <w:tr>
        <w:trPr>
          <w:trHeight w:val="108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</w:pPr>
            <w:r>
              <w:t xml:space="preserve">9. Взаимодействие с образовательными и общественными учреждениями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</w:pPr>
            <w:r>
              <w:t xml:space="preserve">Заключение договоров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  <w:spacing w:line="240" w:lineRule="auto"/>
            </w:pPr>
            <w:r>
              <w:t xml:space="preserve">постоянно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jc w:val="both"/>
            </w:pPr>
            <w:r>
              <w:t xml:space="preserve">Зав. дет.садом Ерофеева Е.А.</w:t>
            </w:r>
          </w:p>
        </w:tc>
      </w:tr>
      <w:tr>
        <w:trPr>
          <w:trHeight w:val="80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</w:pPr>
            <w:r>
              <w:t xml:space="preserve">10. Проработка методической литературы по внедрению в ФГОС ДО в практику ДОУ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</w:pPr>
            <w:r>
              <w:t xml:space="preserve">Информационная справка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  <w:spacing w:line="240" w:lineRule="auto"/>
            </w:pPr>
            <w:r>
              <w:t xml:space="preserve">постоянно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jc w:val="both"/>
              <w:spacing w:line="240" w:lineRule="auto"/>
            </w:pPr>
            <w:r>
              <w:t xml:space="preserve">Рабочая группа</w:t>
            </w:r>
          </w:p>
        </w:tc>
      </w:tr>
      <w:tr>
        <w:trPr>
          <w:trHeight w:val="53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  <w:spacing w:line="264" w:lineRule="exact"/>
            </w:pPr>
            <w:r>
              <w:t xml:space="preserve">12. Разработка ООП в соответствии с ФГОС ДОУ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  <w:spacing w:line="240" w:lineRule="auto"/>
            </w:pPr>
            <w:r>
              <w:t xml:space="preserve">Наличие ООП ДОУ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  <w:spacing w:line="240" w:lineRule="auto"/>
            </w:pPr>
            <w:r>
              <w:t xml:space="preserve">2014г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jc w:val="both"/>
              <w:spacing w:line="240" w:lineRule="auto"/>
            </w:pPr>
            <w:r>
              <w:t xml:space="preserve">Рабочая группа</w:t>
            </w:r>
          </w:p>
        </w:tc>
      </w:tr>
      <w:tr>
        <w:trPr>
          <w:trHeight w:val="55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</w:pPr>
            <w:r>
              <w:t xml:space="preserve">14. Обучающие выездные семинары.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  <w:spacing w:line="240" w:lineRule="auto"/>
            </w:pPr>
            <w:r>
              <w:t xml:space="preserve">План 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ind w:left="120"/>
              <w:spacing w:after="120" w:line="240" w:lineRule="auto"/>
            </w:pPr>
            <w:r>
              <w:t xml:space="preserve">'постоянно</w:t>
            </w:r>
          </w:p>
          <w:p>
            <w:pPr>
              <w:pStyle w:val="Style11"/>
              <w:framePr w:w="9600" w:h="12720" w:wrap="around" w:vAnchor="page" w:hAnchor="page" w:x="1843" w:y="1863"/>
              <w:shd w:val="clear" w:color="auto" w:fill="auto"/>
              <w:ind w:left="120"/>
              <w:spacing w:line="240" w:lineRule="auto"/>
            </w:pPr>
            <w:r>
              <w:rPr>
                <w:rStyle w:val="CharStyle13"/>
              </w:rPr>
              <w:t xml:space="preserve">* °\\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jc w:val="both"/>
              <w:spacing w:line="240" w:lineRule="auto"/>
            </w:pPr>
            <w:r>
              <w:t xml:space="preserve">педагоги</w:t>
            </w:r>
          </w:p>
        </w:tc>
      </w:tr>
      <w:tr>
        <w:trPr>
          <w:trHeight w:val="451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pStyle w:val="Style5"/>
              <w:framePr w:w="9600" w:h="12720" w:wrap="around" w:vAnchor="page" w:hAnchor="page" w:x="1843" w:y="1863"/>
              <w:shd w:val="clear" w:color="auto" w:fill="auto"/>
              <w:ind w:left="3840"/>
              <w:spacing w:line="240" w:lineRule="auto"/>
            </w:pPr>
            <w:r>
              <w:rPr>
                <w:rStyle w:val="CharStyle14"/>
              </w:rPr>
              <w:t xml:space="preserve">//#£|/ </w:t>
            </w:r>
            <w:r>
              <w:rPr>
                <w:rStyle w:val="CharStyle14"/>
                <w:lang w:val="en-US"/>
              </w:rPr>
              <w:t xml:space="preserve">filC </w:t>
            </w:r>
            <w:r>
              <w:rPr>
                <w:rStyle w:val="CharStyle15"/>
                <w:lang w:val="ru"/>
              </w:rPr>
              <w:t xml:space="preserve">1</w:t>
            </w:r>
          </w:p>
          <w:p>
            <w:pPr>
              <w:pStyle w:val="Style5"/>
              <w:framePr w:w="9600" w:h="12720" w:wrap="around" w:vAnchor="page" w:hAnchor="page" w:x="1843" w:y="1863"/>
              <w:shd w:val="clear" w:color="auto" w:fill="auto"/>
              <w:ind w:left="3840"/>
              <w:spacing w:line="240" w:lineRule="auto"/>
            </w:pPr>
            <w:r>
              <w:rPr>
                <w:rStyle w:val="CharStyle14"/>
              </w:rPr>
              <w:t xml:space="preserve">(:!: </w:t>
            </w:r>
            <w:r>
              <w:rPr>
                <w:rStyle w:val="CharStyle14"/>
                <w:lang w:val="en-US"/>
              </w:rPr>
              <w:t xml:space="preserve">-ill </w:t>
            </w:r>
            <w:r>
              <w:rPr>
                <w:rStyle w:val="CharStyle14"/>
              </w:rPr>
              <w:t xml:space="preserve">&gt; </w:t>
            </w:r>
            <w:r>
              <w:rPr>
                <w:rStyle w:val="CharStyle16"/>
                <w:lang w:val="en-US"/>
              </w:rPr>
              <w:t xml:space="preserve">I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pStyle w:val="Style17"/>
              <w:framePr w:w="9600" w:h="12720" w:wrap="around" w:vAnchor="page" w:hAnchor="page" w:x="1843" w:y="1863"/>
              <w:shd w:val="clear" w:color="auto" w:fill="auto"/>
              <w:spacing w:line="240" w:lineRule="auto"/>
            </w:pPr>
            <w:r>
              <w:rPr>
                <w:rStyle w:val="CharStyle19"/>
              </w:rPr>
              <w:t xml:space="preserve">л•</w:t>
            </w:r>
            <w:r>
              <w:rPr>
                <w:rStyle w:val="CharStyle20"/>
                <w:lang w:val="ru"/>
              </w:rPr>
              <w:t xml:space="preserve"> </w:t>
            </w:r>
            <w:r>
              <w:rPr>
                <w:rStyle w:val="CharStyle21"/>
              </w:rPr>
              <w:t xml:space="preserve">?</w:t>
            </w:r>
            <w:r>
              <w:rPr>
                <w:rStyle w:val="CharStyle21"/>
                <w:vertAlign w:val="superscript"/>
              </w:rPr>
              <w:t xml:space="preserve">5</w:t>
            </w:r>
          </w:p>
          <w:p>
            <w:pPr>
              <w:pStyle w:val="Style7"/>
              <w:framePr w:w="9600" w:h="12720" w:wrap="around" w:vAnchor="page" w:hAnchor="page" w:x="1843" w:y="1863"/>
              <w:shd w:val="clear" w:color="auto" w:fill="auto"/>
              <w:spacing w:line="240" w:lineRule="auto"/>
            </w:pPr>
            <w:r>
              <w:rPr>
                <w:rStyle w:val="CharStyle22"/>
                <w:lang w:val="ru"/>
              </w:rPr>
              <w:t xml:space="preserve">0</w:t>
            </w:r>
            <w:r>
              <w:rPr>
                <w:rStyle w:val="CharStyle23"/>
                <w:lang w:val="ru"/>
              </w:rPr>
              <w:t xml:space="preserve"> </w:t>
            </w:r>
            <w:r>
              <w:rPr>
                <w:rStyle w:val="CharStyle24"/>
                <w:lang w:val="ru"/>
              </w:rPr>
              <w:t xml:space="preserve">X</w:t>
            </w:r>
            <w:r>
              <w:rPr>
                <w:rStyle w:val="CharStyle25"/>
              </w:rPr>
              <w:t xml:space="preserve"> . 1</w:t>
            </w:r>
          </w:p>
        </w:tc>
      </w:tr>
    </w:tbl>
    <w:p>
      <w:pPr>
        <w:pStyle w:val="Style7"/>
        <w:framePr w:wrap="around" w:vAnchor="page" w:hAnchor="page" w:x="5572" w:y="14415"/>
        <w:shd w:val="clear" w:color="auto" w:fill="auto"/>
        <w:ind w:left="100"/>
        <w:spacing w:line="200" w:lineRule="exact"/>
      </w:pPr>
      <w:r>
        <w:t xml:space="preserve">дШ</w: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5" w:h="16837"/>
      <w:pgMar w:top="0" w:left="0" w:right="0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strike w:val="0"/>
      <w:smallCaps w:val="0"/>
      <w:sz w:val="25"/>
      <w:szCs w:val="25"/>
      <w:rFonts w:ascii="Calibri" w:eastAsia="Calibri" w:hAnsi="Calibri" w:cs="Calibri"/>
      <w:spacing w:val="3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strike w:val="0"/>
      <w:smallCaps w:val="0"/>
      <w:sz w:val="23"/>
      <w:szCs w:val="23"/>
      <w:rFonts w:ascii="Calibri" w:eastAsia="Calibri" w:hAnsi="Calibri" w:cs="Calibri"/>
      <w:spacing w:val="-2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strike w:val="0"/>
      <w:smallCaps w:val="0"/>
      <w:sz w:val="20"/>
      <w:szCs w:val="20"/>
      <w:rFonts w:ascii="Calibri" w:eastAsia="Calibri" w:hAnsi="Calibri" w:cs="Calibri"/>
      <w:spacing w:val="1"/>
    </w:rPr>
  </w:style>
  <w:style w:type="character" w:customStyle="1" w:styleId="CharStyle10">
    <w:name w:val="Основной текст (3)_"/>
    <w:basedOn w:val="DefaultParagraphFont"/>
    <w:link w:val="Style9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2">
    <w:name w:val="Основной текст (4)_"/>
    <w:basedOn w:val="DefaultParagraphFont"/>
    <w:link w:val="Style11"/>
    <w:rPr>
      <w:b w:val="0"/>
      <w:bCs w:val="0"/>
      <w:i w:val="0"/>
      <w:iCs w:val="0"/>
      <w:strike w:val="0"/>
      <w:smallCaps w:val="0"/>
      <w:sz w:val="9"/>
      <w:szCs w:val="9"/>
      <w:rFonts w:ascii="Calibri" w:eastAsia="Calibri" w:hAnsi="Calibri" w:cs="Calibri"/>
    </w:rPr>
  </w:style>
  <w:style w:type="character" w:customStyle="1" w:styleId="CharStyle13">
    <w:name w:val="Основной текст (4)"/>
    <w:basedOn w:val="CharStyle12"/>
  </w:style>
  <w:style w:type="character" w:customStyle="1" w:styleId="CharStyle14">
    <w:name w:val="Основной текст (2)"/>
    <w:basedOn w:val="CharStyle6"/>
  </w:style>
  <w:style w:type="character" w:customStyle="1" w:styleId="CharStyle15">
    <w:name w:val="Основной текст (2)"/>
    <w:basedOn w:val="CharStyle6"/>
    <w:rPr>
      <w:lang w:val="1024"/>
    </w:rPr>
  </w:style>
  <w:style w:type="character" w:customStyle="1" w:styleId="CharStyle16">
    <w:name w:val="Основной текст (2)"/>
    <w:basedOn w:val="CharStyle6"/>
    <w:rPr>
      <w:lang w:val="1024"/>
    </w:rPr>
  </w:style>
  <w:style w:type="character" w:customStyle="1" w:styleId="CharStyle18">
    <w:name w:val="Основной текст (5)_"/>
    <w:basedOn w:val="DefaultParagraphFont"/>
    <w:link w:val="Style17"/>
    <w:rPr>
      <w:b w:val="0"/>
      <w:bCs w:val="0"/>
      <w:i w:val="0"/>
      <w:iCs w:val="0"/>
      <w:strike w:val="0"/>
      <w:smallCaps w:val="0"/>
      <w:sz w:val="18"/>
      <w:szCs w:val="18"/>
      <w:rFonts w:ascii="Calibri" w:eastAsia="Calibri" w:hAnsi="Calibri" w:cs="Calibri"/>
      <w:spacing w:val="37"/>
    </w:rPr>
  </w:style>
  <w:style w:type="character" w:customStyle="1" w:styleId="CharStyle19">
    <w:name w:val="Основной текст (5) + 15,5 pt,Курсив,Интервал 0 pt"/>
    <w:basedOn w:val="CharStyle18"/>
    <w:rPr>
      <w:i/>
      <w:iCs/>
      <w:sz w:val="31"/>
      <w:szCs w:val="31"/>
      <w:spacing w:val="-5"/>
    </w:rPr>
  </w:style>
  <w:style w:type="character" w:customStyle="1" w:styleId="CharStyle20">
    <w:name w:val="Основной текст (5)"/>
    <w:basedOn w:val="CharStyle18"/>
    <w:rPr>
      <w:lang w:val="1024"/>
    </w:rPr>
  </w:style>
  <w:style w:type="character" w:customStyle="1" w:styleId="CharStyle21">
    <w:name w:val="Основной текст (5)"/>
    <w:basedOn w:val="CharStyle18"/>
  </w:style>
  <w:style w:type="character" w:customStyle="1" w:styleId="CharStyle22">
    <w:name w:val="Основной текст + 15,5 pt,Курсив"/>
    <w:basedOn w:val="CharStyle8"/>
    <w:rPr>
      <w:lang w:val="1024"/>
      <w:i/>
      <w:iCs/>
      <w:sz w:val="31"/>
      <w:szCs w:val="31"/>
      <w:spacing w:val="-5"/>
    </w:rPr>
  </w:style>
  <w:style w:type="character" w:customStyle="1" w:styleId="CharStyle23">
    <w:name w:val="Основной текст + 5,5 pt,Курсив"/>
    <w:basedOn w:val="CharStyle8"/>
    <w:rPr>
      <w:lang w:val="1024"/>
      <w:i/>
      <w:iCs/>
      <w:sz w:val="11"/>
      <w:szCs w:val="11"/>
      <w:spacing w:val="0"/>
    </w:rPr>
  </w:style>
  <w:style w:type="character" w:customStyle="1" w:styleId="CharStyle24">
    <w:name w:val="Основной текст + 5,5 pt,Курсив"/>
    <w:basedOn w:val="CharStyle8"/>
    <w:rPr>
      <w:lang w:val="1024"/>
      <w:i/>
      <w:iCs/>
      <w:sz w:val="11"/>
      <w:szCs w:val="11"/>
      <w:spacing w:val="0"/>
    </w:rPr>
  </w:style>
  <w:style w:type="character" w:customStyle="1" w:styleId="CharStyle25">
    <w:name w:val="Основной текст"/>
    <w:basedOn w:val="CharStyle8"/>
  </w:style>
  <w:style w:type="character" w:customStyle="1" w:styleId="CharStyle27">
    <w:name w:val="Основной текст (6)_"/>
    <w:basedOn w:val="DefaultParagraphFont"/>
    <w:link w:val="Style26"/>
    <w:rPr>
      <w:lang w:val="1024"/>
      <w:b w:val="0"/>
      <w:bCs w:val="0"/>
      <w:i w:val="0"/>
      <w:iCs w:val="0"/>
      <w:strike w:val="0"/>
      <w:smallCaps w:val="0"/>
      <w:sz w:val="61"/>
      <w:szCs w:val="61"/>
      <w:rFonts w:ascii="Calibri" w:eastAsia="Calibri" w:hAnsi="Calibri" w:cs="Calibri"/>
    </w:rPr>
  </w:style>
  <w:style w:type="character" w:customStyle="1" w:styleId="CharStyle28">
    <w:name w:val="Основной текст (6)"/>
    <w:basedOn w:val="CharStyle27"/>
  </w:style>
  <w:style w:type="character" w:customStyle="1" w:styleId="CharStyle30">
    <w:name w:val="Другое_"/>
    <w:basedOn w:val="DefaultParagraphFont"/>
    <w:link w:val="Style29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2">
    <w:name w:val="Подпись к таблице_"/>
    <w:basedOn w:val="DefaultParagraphFont"/>
    <w:link w:val="Style31"/>
    <w:rPr>
      <w:b w:val="0"/>
      <w:bCs w:val="0"/>
      <w:i w:val="0"/>
      <w:iCs w:val="0"/>
      <w:strike w:val="0"/>
      <w:smallCaps w:val="0"/>
      <w:sz w:val="20"/>
      <w:szCs w:val="20"/>
      <w:rFonts w:ascii="Calibri" w:eastAsia="Calibri" w:hAnsi="Calibri" w:cs="Calibri"/>
      <w:spacing w:val="1"/>
    </w:rPr>
  </w:style>
  <w:style w:type="character" w:customStyle="1" w:styleId="CharStyle33">
    <w:name w:val="Подпись к таблице + 15,5 pt,Курсив,Интервал 1 pt"/>
    <w:basedOn w:val="CharStyle32"/>
    <w:rPr>
      <w:lang w:val="en-US"/>
      <w:i/>
      <w:iCs/>
      <w:sz w:val="31"/>
      <w:szCs w:val="31"/>
      <w:spacing w:val="25"/>
    </w:rPr>
  </w:style>
  <w:style w:type="character" w:customStyle="1" w:styleId="CharStyle34">
    <w:name w:val="Подпись к таблице + 15,5 pt,Курсив,Интервал 1 pt"/>
    <w:basedOn w:val="CharStyle32"/>
    <w:rPr>
      <w:lang w:val="1024"/>
      <w:i/>
      <w:iCs/>
      <w:sz w:val="31"/>
      <w:szCs w:val="31"/>
      <w:spacing w:val="25"/>
    </w:rPr>
  </w:style>
  <w:style w:type="paragraph" w:customStyle="1" w:styleId="Style3">
    <w:name w:val="Заголовок №1"/>
    <w:basedOn w:val="Normal"/>
    <w:link w:val="CharStyle4"/>
    <w:pPr>
      <w:shd w:val="clear" w:color="auto" w:fill="FFFFFF"/>
      <w:outlineLvl w:val="0"/>
      <w:spacing w:line="394" w:lineRule="exact"/>
    </w:pPr>
    <w:rPr>
      <w:sz w:val="25"/>
      <w:szCs w:val="25"/>
      <w:rFonts w:ascii="Calibri" w:eastAsia="Calibri" w:hAnsi="Calibri" w:cs="Calibri"/>
      <w:spacing w:val="3"/>
    </w:rPr>
  </w:style>
  <w:style w:type="paragraph" w:customStyle="1" w:styleId="Style5">
    <w:name w:val="Основной текст (2)"/>
    <w:basedOn w:val="Normal"/>
    <w:link w:val="CharStyle6"/>
    <w:pPr>
      <w:shd w:val="clear" w:color="auto" w:fill="FFFFFF"/>
      <w:spacing w:line="0" w:lineRule="exact"/>
    </w:pPr>
    <w:rPr>
      <w:b/>
      <w:bCs/>
      <w:sz w:val="23"/>
      <w:szCs w:val="23"/>
      <w:rFonts w:ascii="Calibri" w:eastAsia="Calibri" w:hAnsi="Calibri" w:cs="Calibri"/>
      <w:spacing w:val="-2"/>
    </w:rPr>
  </w:style>
  <w:style w:type="paragraph" w:customStyle="1" w:styleId="Style7">
    <w:name w:val="Основной текст"/>
    <w:basedOn w:val="Normal"/>
    <w:link w:val="CharStyle8"/>
    <w:pPr>
      <w:shd w:val="clear" w:color="auto" w:fill="FFFFFF"/>
      <w:spacing w:line="269" w:lineRule="exact"/>
    </w:pPr>
    <w:rPr>
      <w:sz w:val="20"/>
      <w:szCs w:val="20"/>
      <w:rFonts w:ascii="Calibri" w:eastAsia="Calibri" w:hAnsi="Calibri" w:cs="Calibri"/>
      <w:spacing w:val="1"/>
    </w:rPr>
  </w:style>
  <w:style w:type="paragraph" w:customStyle="1" w:styleId="Style9">
    <w:name w:val="Основной текст (3)"/>
    <w:basedOn w:val="Normal"/>
    <w:link w:val="CharStyle10"/>
    <w:pPr>
      <w:shd w:val="clear" w:color="auto" w:fill="FFFFFF"/>
      <w:spacing w:line="0" w:lineRule="exact"/>
    </w:pPr>
    <w:rPr>
      <w:lang w:val="1024"/>
      <w:sz w:val="20"/>
      <w:szCs w:val="20"/>
      <w:rFonts w:ascii="Times New Roman" w:eastAsia="Times New Roman" w:hAnsi="Times New Roman" w:cs="Times New Roman"/>
    </w:rPr>
  </w:style>
  <w:style w:type="paragraph" w:customStyle="1" w:styleId="Style11">
    <w:name w:val="Основной текст (4)"/>
    <w:basedOn w:val="Normal"/>
    <w:link w:val="CharStyle12"/>
    <w:pPr>
      <w:shd w:val="clear" w:color="auto" w:fill="FFFFFF"/>
      <w:spacing w:before="120" w:line="0" w:lineRule="exact"/>
    </w:pPr>
    <w:rPr>
      <w:sz w:val="9"/>
      <w:szCs w:val="9"/>
      <w:rFonts w:ascii="Calibri" w:eastAsia="Calibri" w:hAnsi="Calibri" w:cs="Calibri"/>
    </w:rPr>
  </w:style>
  <w:style w:type="paragraph" w:customStyle="1" w:styleId="Style17">
    <w:name w:val="Основной текст (5)"/>
    <w:basedOn w:val="Normal"/>
    <w:link w:val="CharStyle18"/>
    <w:pPr>
      <w:shd w:val="clear" w:color="auto" w:fill="FFFFFF"/>
      <w:spacing w:line="0" w:lineRule="exact"/>
    </w:pPr>
    <w:rPr>
      <w:sz w:val="18"/>
      <w:szCs w:val="18"/>
      <w:rFonts w:ascii="Calibri" w:eastAsia="Calibri" w:hAnsi="Calibri" w:cs="Calibri"/>
      <w:spacing w:val="37"/>
    </w:rPr>
  </w:style>
  <w:style w:type="paragraph" w:customStyle="1" w:styleId="Style26">
    <w:name w:val="Основной текст (6)"/>
    <w:basedOn w:val="Normal"/>
    <w:link w:val="CharStyle27"/>
    <w:pPr>
      <w:shd w:val="clear" w:color="auto" w:fill="FFFFFF"/>
      <w:spacing w:line="0" w:lineRule="exact"/>
    </w:pPr>
    <w:rPr>
      <w:lang w:val="1024"/>
      <w:sz w:val="61"/>
      <w:szCs w:val="61"/>
      <w:rFonts w:ascii="Calibri" w:eastAsia="Calibri" w:hAnsi="Calibri" w:cs="Calibri"/>
    </w:rPr>
  </w:style>
  <w:style w:type="paragraph" w:customStyle="1" w:styleId="Style29">
    <w:name w:val="Другое"/>
    <w:basedOn w:val="Normal"/>
    <w:link w:val="CharStyle30"/>
    <w:pPr>
      <w:shd w:val="clear" w:color="auto" w:fill="FFFFFF"/>
    </w:pPr>
    <w:rPr>
      <w:lang w:val="1024"/>
      <w:sz w:val="20"/>
      <w:szCs w:val="20"/>
      <w:rFonts w:ascii="Times New Roman" w:eastAsia="Times New Roman" w:hAnsi="Times New Roman" w:cs="Times New Roman"/>
    </w:rPr>
  </w:style>
  <w:style w:type="paragraph" w:customStyle="1" w:styleId="Style31">
    <w:name w:val="Подпись к таблице"/>
    <w:basedOn w:val="Normal"/>
    <w:link w:val="CharStyle32"/>
    <w:pPr>
      <w:shd w:val="clear" w:color="auto" w:fill="FFFFFF"/>
      <w:spacing w:line="110" w:lineRule="exact"/>
    </w:pPr>
    <w:rPr>
      <w:sz w:val="20"/>
      <w:szCs w:val="20"/>
      <w:rFonts w:ascii="Calibri" w:eastAsia="Calibri" w:hAnsi="Calibri" w:cs="Calibri"/>
      <w:spacing w:val="1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